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114300" distR="114300">
            <wp:extent cx="447675" cy="60896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89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</w:t>
      </w:r>
      <w:r w:rsidDel="00000000" w:rsidR="00000000" w:rsidRPr="00000000">
        <w:rPr>
          <w:b w:val="1"/>
          <w:sz w:val="28"/>
          <w:szCs w:val="28"/>
          <w:rtl w:val="0"/>
        </w:rPr>
        <w:t xml:space="preserve"> 12 грудня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2023 року                   м. Сквира                             №</w:t>
      </w:r>
      <w:r w:rsidDel="00000000" w:rsidR="00000000" w:rsidRPr="00000000">
        <w:rPr>
          <w:b w:val="1"/>
          <w:sz w:val="28"/>
          <w:szCs w:val="28"/>
          <w:rtl w:val="0"/>
        </w:rPr>
        <w:t xml:space="preserve">25-42-VIII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6771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771"/>
        <w:tblGridChange w:id="0">
          <w:tblGrid>
            <w:gridCol w:w="6771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169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 передачу з балансу відділу капітального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будівництва, комунальної власності та житлово-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27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комунального господарства на баланс відділу освіти Сквирської міської ради фактичних витрат, понесених на капітальний ремонт паркану та воріт в закладі дошкільної освіти №3 м. Сквира Білоцерківського району Київської області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280" w:before="28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  <w:tab/>
        <w:t xml:space="preserve">Відповідно до Законів України «Про місцеве самоврядування в Україні», «Про бухгалтерський облік та фінансову звітність в Україні», з метою ефективного використання комунального майна територіальної громади, врахування витрат в обліку балансоутримувача – відділу освіти Сквирської міської ради, 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 Сквирська міська рада VIII скликання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з балансу відділу капітального будівництва, комунальної власності та житлово-комунального господарства Сквирської міської ради (код ЄДРПОУ 44153671) на баланс відділу освіти Сквирської міської ради  (код ЄДРПОУ 43934956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фактичні витрати, понесені на об’єкт: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- Капітальний ремонт паркану та воріт в закладі дошкільної освіти №3 м. Сквира Білоцерківського району Київської області з виготовленням ПКД та виконання супровідних робіт в сумі 68899,69 грн. (Шістдесят вісім тисяч вісімсот дев'яносто дев'ять гривень 69 копійок);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Затвердити склад комісії з прийому-передачі фактичних витрат, зазначених в пункті 1,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  у складі згідно з додатком.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3. Начальнику відділу капітального будівництва, комунальної власності та житлово-комунального господарства Терновій М.В. та начальнику відділу освіти Сквирської міської ради  С.П. Риченко  протягом двох тижнів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3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підготувати акт приймання-передачі та подати його на затвердження міському голові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709"/>
        </w:tabs>
        <w:spacing w:after="0" w:before="0" w:line="240" w:lineRule="auto"/>
        <w:ind w:left="0" w:right="83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4. Начальнику відділу освіти Сквирської міської ради  С.П. Риченко  вжити заходів щодо внесення фактичних витрат, зазначених в пункті 1, до бухгалтерському обліку підприємства.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efefe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5. Контроль за виконанням цього рішення покласти на постійну депутатську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b w:val="1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</w:t>
        <w:tab/>
        <w:tab/>
        <w:tab/>
        <w:tab/>
        <w:tab/>
        <w:tab/>
        <w:tab/>
        <w:t xml:space="preserve">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Додаток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до рішення сесії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Сквирської 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52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від </w:t>
      </w:r>
      <w:r w:rsidDel="00000000" w:rsidR="00000000" w:rsidRPr="00000000">
        <w:rPr>
          <w:b w:val="1"/>
          <w:sz w:val="24"/>
          <w:szCs w:val="24"/>
          <w:rtl w:val="0"/>
        </w:rPr>
        <w:t xml:space="preserve">12.2.2023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№</w:t>
      </w:r>
      <w:r w:rsidDel="00000000" w:rsidR="00000000" w:rsidRPr="00000000">
        <w:rPr>
          <w:b w:val="1"/>
          <w:sz w:val="24"/>
          <w:szCs w:val="24"/>
          <w:rtl w:val="0"/>
        </w:rPr>
        <w:t xml:space="preserve">25-42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" w:right="83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СКЛАД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комісії з прийому-передачі фактичних витрат, понесених на капітальний ремонт паркану та воріт в закладі дошкільної освіти №3 м. Сквира Білоцерківського району Київської області, з балансу відділу капітального будівництва, комунальної власності та житлово-комунального господарства Сквирської міської ради на баланс відділу освіти Сквирської міської ради.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7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02"/>
        <w:gridCol w:w="310"/>
        <w:gridCol w:w="6635"/>
        <w:tblGridChange w:id="0">
          <w:tblGrid>
            <w:gridCol w:w="2802"/>
            <w:gridCol w:w="310"/>
            <w:gridCol w:w="663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Голова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Сергієнко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Вікторівна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заступник Сквирської міської голови,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Члени комісії: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Тернова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Марина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Валентинівна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Савчук Олеся 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Олександрівна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спеціаліст – бухгалтер відділу капітального будівництва, комунальної власності та житлово-комунального господарства Сквирської міської ради;                                                                                                                                                             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Риченко Світлана</w:t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Петрівна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освіти Сквирської міської ради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Задніпрянко 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Василівна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-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бухгалтер централізованої бухгалтерії  відділу освіти Сквирської міської ради</w:t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67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                                                             Тетяна  ВЛАСЮК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426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vnrEmha5BMHEOIvpjbLws/vElg==">CgMxLjAyCGguZ2pkZ3hzOAByITFid1B3NVJpbEQwTG1kUWllN0FIMzA4eEVkY1lyaVRnSw==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